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D32" w14:textId="3BF0D790" w:rsidR="00FF172B" w:rsidRDefault="00A3109B" w:rsidP="00FF172B">
      <w:pPr>
        <w:spacing w:after="0" w:line="240" w:lineRule="auto"/>
        <w:jc w:val="center"/>
        <w:rPr>
          <w:b/>
          <w:szCs w:val="28"/>
        </w:rPr>
      </w:pPr>
      <w:r w:rsidRPr="00A3109B">
        <w:rPr>
          <w:b/>
          <w:szCs w:val="28"/>
        </w:rPr>
        <w:t xml:space="preserve">Результаты второго этапа конкурса на замещение вакантных должностей федеральной государственной гражданской службы Территориального органа Федеральной службы </w:t>
      </w:r>
      <w:r w:rsidR="00211694">
        <w:rPr>
          <w:b/>
          <w:szCs w:val="28"/>
        </w:rPr>
        <w:br/>
      </w:r>
      <w:r w:rsidRPr="00A3109B">
        <w:rPr>
          <w:b/>
          <w:szCs w:val="28"/>
        </w:rPr>
        <w:t xml:space="preserve">государственной статистики по Волгоградской области, </w:t>
      </w:r>
      <w:r w:rsidR="00211694">
        <w:rPr>
          <w:b/>
          <w:szCs w:val="28"/>
        </w:rPr>
        <w:br/>
      </w:r>
      <w:r w:rsidRPr="00A3109B">
        <w:rPr>
          <w:b/>
          <w:szCs w:val="28"/>
        </w:rPr>
        <w:t xml:space="preserve">проведенного </w:t>
      </w:r>
      <w:r>
        <w:rPr>
          <w:b/>
          <w:szCs w:val="28"/>
        </w:rPr>
        <w:t>4</w:t>
      </w:r>
      <w:r w:rsidRPr="00A3109B">
        <w:rPr>
          <w:b/>
          <w:szCs w:val="28"/>
        </w:rPr>
        <w:t xml:space="preserve"> ма</w:t>
      </w:r>
      <w:r>
        <w:rPr>
          <w:b/>
          <w:szCs w:val="28"/>
        </w:rPr>
        <w:t>я</w:t>
      </w:r>
      <w:r w:rsidRPr="00A3109B">
        <w:rPr>
          <w:b/>
          <w:szCs w:val="28"/>
        </w:rPr>
        <w:t xml:space="preserve"> 20</w:t>
      </w:r>
      <w:r>
        <w:rPr>
          <w:b/>
          <w:szCs w:val="28"/>
        </w:rPr>
        <w:t>23</w:t>
      </w:r>
      <w:r w:rsidRPr="00A3109B">
        <w:rPr>
          <w:b/>
          <w:szCs w:val="28"/>
        </w:rPr>
        <w:t xml:space="preserve"> года</w:t>
      </w:r>
    </w:p>
    <w:p w14:paraId="7610CAB4" w14:textId="77777777" w:rsidR="00A3109B" w:rsidRPr="00A3109B" w:rsidRDefault="00A3109B" w:rsidP="00FF172B">
      <w:pPr>
        <w:spacing w:after="0" w:line="240" w:lineRule="auto"/>
        <w:jc w:val="center"/>
        <w:rPr>
          <w:b/>
          <w:szCs w:val="28"/>
        </w:rPr>
      </w:pPr>
    </w:p>
    <w:p w14:paraId="6790D1A0" w14:textId="06F0A99C" w:rsidR="00E31345" w:rsidRPr="00A3109B" w:rsidRDefault="00FF172B" w:rsidP="007A0BA8">
      <w:pPr>
        <w:spacing w:after="0" w:line="240" w:lineRule="auto"/>
        <w:ind w:firstLine="709"/>
        <w:jc w:val="both"/>
        <w:rPr>
          <w:szCs w:val="28"/>
        </w:rPr>
      </w:pPr>
      <w:r w:rsidRPr="00A3109B">
        <w:rPr>
          <w:spacing w:val="-2"/>
          <w:szCs w:val="28"/>
        </w:rPr>
        <w:t>В соответствии с Указом Президента Российской Федерации от 01</w:t>
      </w:r>
      <w:r w:rsidR="00A3109B">
        <w:rPr>
          <w:spacing w:val="-2"/>
          <w:szCs w:val="28"/>
        </w:rPr>
        <w:t> </w:t>
      </w:r>
      <w:r w:rsidRPr="00A3109B">
        <w:rPr>
          <w:spacing w:val="-2"/>
          <w:szCs w:val="28"/>
        </w:rPr>
        <w:t xml:space="preserve">февраля 2005 г. </w:t>
      </w:r>
      <w:r w:rsidRPr="00A3109B">
        <w:rPr>
          <w:szCs w:val="28"/>
        </w:rPr>
        <w:t>№ 112 «О конкурсе на замещение вакантной должности государственной гражданско</w:t>
      </w:r>
      <w:r w:rsidR="00E31345" w:rsidRPr="00A3109B">
        <w:rPr>
          <w:szCs w:val="28"/>
        </w:rPr>
        <w:t xml:space="preserve">й службы Российской Федерации» </w:t>
      </w:r>
      <w:r w:rsidR="00A3109B">
        <w:rPr>
          <w:szCs w:val="28"/>
        </w:rPr>
        <w:t>4</w:t>
      </w:r>
      <w:r w:rsidR="00E31345" w:rsidRPr="00A3109B">
        <w:rPr>
          <w:szCs w:val="28"/>
        </w:rPr>
        <w:t xml:space="preserve"> </w:t>
      </w:r>
      <w:r w:rsidR="00A3109B">
        <w:rPr>
          <w:szCs w:val="28"/>
        </w:rPr>
        <w:t>мая</w:t>
      </w:r>
      <w:r w:rsidRPr="00A3109B">
        <w:rPr>
          <w:szCs w:val="28"/>
        </w:rPr>
        <w:t xml:space="preserve"> 202</w:t>
      </w:r>
      <w:r w:rsidR="00A3109B">
        <w:rPr>
          <w:szCs w:val="28"/>
        </w:rPr>
        <w:t>3 </w:t>
      </w:r>
      <w:r w:rsidRPr="00A3109B">
        <w:rPr>
          <w:szCs w:val="28"/>
        </w:rPr>
        <w:t xml:space="preserve">года в </w:t>
      </w:r>
      <w:r w:rsidR="00E31345" w:rsidRPr="00A3109B">
        <w:rPr>
          <w:szCs w:val="28"/>
        </w:rPr>
        <w:t xml:space="preserve">Территориальном органе Федеральной службы государственной статистики по Волгоградской области (далее – Волгоградстат) </w:t>
      </w:r>
      <w:r w:rsidRPr="00A3109B">
        <w:rPr>
          <w:szCs w:val="28"/>
        </w:rPr>
        <w:t xml:space="preserve">состоялось заседание </w:t>
      </w:r>
      <w:r w:rsidR="000133DE" w:rsidRPr="00A3109B">
        <w:rPr>
          <w:szCs w:val="28"/>
        </w:rPr>
        <w:t xml:space="preserve">конкурсной </w:t>
      </w:r>
      <w:r w:rsidR="00E31345" w:rsidRPr="00A3109B">
        <w:rPr>
          <w:szCs w:val="28"/>
        </w:rPr>
        <w:t xml:space="preserve">комиссии </w:t>
      </w:r>
      <w:r w:rsidRPr="00A3109B">
        <w:rPr>
          <w:szCs w:val="28"/>
        </w:rPr>
        <w:t>на замещение</w:t>
      </w:r>
      <w:r w:rsidR="00E31345" w:rsidRPr="00A3109B">
        <w:rPr>
          <w:szCs w:val="28"/>
        </w:rPr>
        <w:t xml:space="preserve"> вакантных должностей федеральной государственной гражданской службы Волгоградстата.</w:t>
      </w:r>
      <w:r w:rsidRPr="00A3109B">
        <w:rPr>
          <w:szCs w:val="28"/>
        </w:rPr>
        <w:t xml:space="preserve"> </w:t>
      </w:r>
    </w:p>
    <w:p w14:paraId="39C6D4F8" w14:textId="57B0DECD" w:rsidR="00E31345" w:rsidRPr="00A3109B" w:rsidRDefault="00FF172B" w:rsidP="007A0BA8">
      <w:pPr>
        <w:spacing w:after="0" w:line="240" w:lineRule="auto"/>
        <w:ind w:firstLine="709"/>
        <w:jc w:val="both"/>
        <w:rPr>
          <w:szCs w:val="28"/>
        </w:rPr>
      </w:pPr>
      <w:r w:rsidRPr="00A3109B">
        <w:rPr>
          <w:szCs w:val="28"/>
        </w:rPr>
        <w:t>В состав конкурсной комиссии в качестве независимых экспертов-специалист</w:t>
      </w:r>
      <w:r w:rsidR="00433CEA" w:rsidRPr="00A3109B">
        <w:rPr>
          <w:szCs w:val="28"/>
        </w:rPr>
        <w:t>ов</w:t>
      </w:r>
      <w:r w:rsidRPr="00A3109B">
        <w:rPr>
          <w:szCs w:val="28"/>
        </w:rPr>
        <w:t xml:space="preserve"> </w:t>
      </w:r>
      <w:r w:rsidR="00433CEA" w:rsidRPr="00A3109B">
        <w:rPr>
          <w:szCs w:val="28"/>
        </w:rPr>
        <w:t>по вопросам, связанных</w:t>
      </w:r>
      <w:r w:rsidRPr="00A3109B">
        <w:rPr>
          <w:szCs w:val="28"/>
        </w:rPr>
        <w:t xml:space="preserve"> с гражданской службой, был</w:t>
      </w:r>
      <w:r w:rsidR="00433CEA" w:rsidRPr="00A3109B">
        <w:rPr>
          <w:szCs w:val="28"/>
        </w:rPr>
        <w:t>и</w:t>
      </w:r>
      <w:r w:rsidR="00E31345" w:rsidRPr="00A3109B">
        <w:rPr>
          <w:szCs w:val="28"/>
        </w:rPr>
        <w:t xml:space="preserve"> </w:t>
      </w:r>
      <w:r w:rsidRPr="00A3109B">
        <w:rPr>
          <w:szCs w:val="28"/>
        </w:rPr>
        <w:t>приглашен</w:t>
      </w:r>
      <w:r w:rsidR="00433CEA" w:rsidRPr="00A3109B">
        <w:rPr>
          <w:szCs w:val="28"/>
        </w:rPr>
        <w:t>ы:</w:t>
      </w:r>
      <w:r w:rsidR="00401504" w:rsidRPr="00A3109B">
        <w:rPr>
          <w:szCs w:val="28"/>
        </w:rPr>
        <w:t xml:space="preserve"> </w:t>
      </w:r>
      <w:r w:rsidR="00A3109B">
        <w:rPr>
          <w:szCs w:val="28"/>
        </w:rPr>
        <w:t>профессор</w:t>
      </w:r>
      <w:r w:rsidR="00401504" w:rsidRPr="00A3109B">
        <w:rPr>
          <w:szCs w:val="28"/>
        </w:rPr>
        <w:t xml:space="preserve"> кафедры </w:t>
      </w:r>
      <w:r w:rsidR="00A3109B">
        <w:rPr>
          <w:szCs w:val="28"/>
        </w:rPr>
        <w:t>государственного управления и менеджмента</w:t>
      </w:r>
      <w:r w:rsidR="00401504" w:rsidRPr="00A3109B">
        <w:rPr>
          <w:szCs w:val="28"/>
        </w:rPr>
        <w:t xml:space="preserve"> Волгоградского института управления – филиала Российской академии</w:t>
      </w:r>
      <w:r w:rsidR="00433CEA" w:rsidRPr="00A3109B">
        <w:rPr>
          <w:szCs w:val="28"/>
        </w:rPr>
        <w:t xml:space="preserve"> народного хозяйства и государственной службы при Президенте Российской Федерации – </w:t>
      </w:r>
      <w:r w:rsidR="00A3109B">
        <w:rPr>
          <w:b/>
          <w:szCs w:val="28"/>
        </w:rPr>
        <w:t>Иванова Татьяна Борисовна</w:t>
      </w:r>
      <w:r w:rsidR="007A0BA8">
        <w:rPr>
          <w:b/>
          <w:szCs w:val="28"/>
        </w:rPr>
        <w:t xml:space="preserve">, </w:t>
      </w:r>
      <w:r w:rsidR="007A0BA8" w:rsidRPr="007A0BA8">
        <w:rPr>
          <w:bCs/>
          <w:szCs w:val="28"/>
        </w:rPr>
        <w:t xml:space="preserve">доцент кафедры учета, анализа и аудита </w:t>
      </w:r>
      <w:r w:rsidR="007A0BA8" w:rsidRPr="00A3109B">
        <w:rPr>
          <w:szCs w:val="28"/>
        </w:rPr>
        <w:t xml:space="preserve">Волгоградского института управления – филиала Российской академии народного хозяйства и государственной службы при Президенте Российской Федерации – </w:t>
      </w:r>
      <w:r w:rsidR="007A0BA8">
        <w:rPr>
          <w:b/>
          <w:szCs w:val="28"/>
        </w:rPr>
        <w:t>Семикин Дмитрий Викторович,</w:t>
      </w:r>
      <w:r w:rsidR="00433CEA" w:rsidRPr="00A3109B">
        <w:rPr>
          <w:szCs w:val="28"/>
        </w:rPr>
        <w:t xml:space="preserve">. </w:t>
      </w:r>
      <w:r w:rsidR="007A0BA8">
        <w:rPr>
          <w:bCs/>
          <w:szCs w:val="28"/>
        </w:rPr>
        <w:t>декан экономического факультета</w:t>
      </w:r>
      <w:r w:rsidR="007A0BA8" w:rsidRPr="007A0BA8">
        <w:rPr>
          <w:bCs/>
          <w:szCs w:val="28"/>
        </w:rPr>
        <w:t xml:space="preserve"> </w:t>
      </w:r>
      <w:r w:rsidR="007A0BA8" w:rsidRPr="00A3109B">
        <w:rPr>
          <w:szCs w:val="28"/>
        </w:rPr>
        <w:t xml:space="preserve">Волгоградского института управления – филиала Российской академии народного хозяйства и государственной службы при Президенте Российской Федерации – </w:t>
      </w:r>
      <w:r w:rsidR="000B11BF">
        <w:rPr>
          <w:b/>
          <w:szCs w:val="28"/>
        </w:rPr>
        <w:t>Малышева Елена Николаевна</w:t>
      </w:r>
      <w:r w:rsidR="007A0BA8">
        <w:rPr>
          <w:b/>
          <w:szCs w:val="28"/>
        </w:rPr>
        <w:t>.</w:t>
      </w:r>
    </w:p>
    <w:p w14:paraId="11DC0073" w14:textId="75C7B697" w:rsidR="00A3109B" w:rsidRPr="00A3109B" w:rsidRDefault="00A3109B" w:rsidP="007A0BA8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A3109B">
        <w:rPr>
          <w:color w:val="000000"/>
          <w:szCs w:val="28"/>
          <w:shd w:val="clear" w:color="auto" w:fill="FFFFFF"/>
        </w:rPr>
        <w:t xml:space="preserve">По результатам проведенного тестирования и собеседования, оценки профессионального уровня, знаний и навыков кандидатов, комиссия </w:t>
      </w:r>
      <w:r w:rsidRPr="00A3109B">
        <w:rPr>
          <w:szCs w:val="28"/>
        </w:rPr>
        <w:t>Волгоградстата</w:t>
      </w:r>
      <w:r w:rsidRPr="00A3109B">
        <w:rPr>
          <w:color w:val="000000"/>
          <w:szCs w:val="28"/>
          <w:shd w:val="clear" w:color="auto" w:fill="FFFFFF"/>
        </w:rPr>
        <w:t xml:space="preserve"> по проведению конкурс</w:t>
      </w:r>
      <w:r w:rsidR="00627972">
        <w:rPr>
          <w:color w:val="000000"/>
          <w:szCs w:val="28"/>
          <w:shd w:val="clear" w:color="auto" w:fill="FFFFFF"/>
        </w:rPr>
        <w:t>а</w:t>
      </w:r>
      <w:r w:rsidRPr="00A3109B">
        <w:rPr>
          <w:color w:val="000000"/>
          <w:szCs w:val="28"/>
          <w:shd w:val="clear" w:color="auto" w:fill="FFFFFF"/>
        </w:rPr>
        <w:t xml:space="preserve"> на замещение вакантных должностей государственной гражданской службы признала победившими в конкурсе:</w:t>
      </w:r>
    </w:p>
    <w:p w14:paraId="5324C86B" w14:textId="2A8C0961" w:rsidR="00A3109B" w:rsidRDefault="00A3109B" w:rsidP="00FF172B">
      <w:pPr>
        <w:tabs>
          <w:tab w:val="left" w:pos="851"/>
          <w:tab w:val="left" w:pos="993"/>
          <w:tab w:val="left" w:pos="1276"/>
        </w:tabs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A3109B">
        <w:rPr>
          <w:color w:val="000000"/>
          <w:szCs w:val="28"/>
          <w:shd w:val="clear" w:color="auto" w:fill="FFFFFF"/>
        </w:rPr>
        <w:t xml:space="preserve">на замещение должности ведущего специалиста-эксперта </w:t>
      </w:r>
      <w:r w:rsidR="007A0BA8">
        <w:rPr>
          <w:color w:val="000000"/>
          <w:szCs w:val="28"/>
          <w:shd w:val="clear" w:color="auto" w:fill="FFFFFF"/>
        </w:rPr>
        <w:t xml:space="preserve">отдела сводных статистических работ и общественных связей </w:t>
      </w:r>
      <w:r w:rsidRPr="00A3109B">
        <w:rPr>
          <w:color w:val="000000"/>
          <w:szCs w:val="28"/>
          <w:shd w:val="clear" w:color="auto" w:fill="FFFFFF"/>
        </w:rPr>
        <w:t xml:space="preserve">кандидата </w:t>
      </w:r>
      <w:r w:rsidR="007A0BA8" w:rsidRPr="00211694">
        <w:rPr>
          <w:b/>
          <w:bCs/>
          <w:color w:val="000000"/>
          <w:szCs w:val="28"/>
          <w:shd w:val="clear" w:color="auto" w:fill="FFFFFF"/>
        </w:rPr>
        <w:t>Петрову Алину Романовну</w:t>
      </w:r>
      <w:r w:rsidRPr="00A3109B">
        <w:rPr>
          <w:color w:val="000000"/>
          <w:szCs w:val="28"/>
          <w:shd w:val="clear" w:color="auto" w:fill="FFFFFF"/>
        </w:rPr>
        <w:t>;</w:t>
      </w:r>
    </w:p>
    <w:p w14:paraId="01E32BC4" w14:textId="69A00C2A" w:rsidR="007A0BA8" w:rsidRDefault="007A0BA8" w:rsidP="00FF172B">
      <w:pPr>
        <w:tabs>
          <w:tab w:val="left" w:pos="851"/>
          <w:tab w:val="left" w:pos="993"/>
          <w:tab w:val="left" w:pos="1276"/>
        </w:tabs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A3109B">
        <w:rPr>
          <w:color w:val="000000"/>
          <w:szCs w:val="28"/>
          <w:shd w:val="clear" w:color="auto" w:fill="FFFFFF"/>
        </w:rPr>
        <w:t xml:space="preserve">на замещение должности специалиста-эксперта </w:t>
      </w:r>
      <w:r>
        <w:rPr>
          <w:color w:val="000000"/>
          <w:szCs w:val="28"/>
          <w:shd w:val="clear" w:color="auto" w:fill="FFFFFF"/>
        </w:rPr>
        <w:t xml:space="preserve">отдела статистики сельского хозяйства и окружающей природной среды </w:t>
      </w:r>
      <w:r w:rsidRPr="00A3109B">
        <w:rPr>
          <w:color w:val="000000"/>
          <w:szCs w:val="28"/>
          <w:shd w:val="clear" w:color="auto" w:fill="FFFFFF"/>
        </w:rPr>
        <w:t xml:space="preserve">кандидата </w:t>
      </w:r>
      <w:r w:rsidRPr="00211694">
        <w:rPr>
          <w:b/>
          <w:bCs/>
          <w:color w:val="000000"/>
          <w:szCs w:val="28"/>
          <w:shd w:val="clear" w:color="auto" w:fill="FFFFFF"/>
        </w:rPr>
        <w:t>Кузнецову Диану Дмитриевну</w:t>
      </w:r>
      <w:r w:rsidRPr="00A3109B">
        <w:rPr>
          <w:color w:val="000000"/>
          <w:szCs w:val="28"/>
          <w:shd w:val="clear" w:color="auto" w:fill="FFFFFF"/>
        </w:rPr>
        <w:t>;</w:t>
      </w:r>
    </w:p>
    <w:p w14:paraId="3CCF1402" w14:textId="066C93BA" w:rsidR="007A0BA8" w:rsidRDefault="007A0BA8" w:rsidP="007A0BA8">
      <w:pPr>
        <w:tabs>
          <w:tab w:val="left" w:pos="851"/>
          <w:tab w:val="left" w:pos="993"/>
          <w:tab w:val="left" w:pos="1276"/>
        </w:tabs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A3109B">
        <w:rPr>
          <w:color w:val="000000"/>
          <w:szCs w:val="28"/>
          <w:shd w:val="clear" w:color="auto" w:fill="FFFFFF"/>
        </w:rPr>
        <w:t xml:space="preserve">на замещение должности ведущего специалиста-эксперта </w:t>
      </w:r>
      <w:r>
        <w:rPr>
          <w:color w:val="000000"/>
          <w:szCs w:val="28"/>
          <w:shd w:val="clear" w:color="auto" w:fill="FFFFFF"/>
        </w:rPr>
        <w:t xml:space="preserve">отдела статистики рыночных услуг </w:t>
      </w:r>
      <w:r w:rsidRPr="00A3109B">
        <w:rPr>
          <w:color w:val="000000"/>
          <w:szCs w:val="28"/>
          <w:shd w:val="clear" w:color="auto" w:fill="FFFFFF"/>
        </w:rPr>
        <w:t xml:space="preserve">кандидата </w:t>
      </w:r>
      <w:r w:rsidRPr="00211694">
        <w:rPr>
          <w:b/>
          <w:bCs/>
          <w:color w:val="000000"/>
          <w:szCs w:val="28"/>
          <w:shd w:val="clear" w:color="auto" w:fill="FFFFFF"/>
        </w:rPr>
        <w:t>Ковылину Екатерину Петровну</w:t>
      </w:r>
      <w:r w:rsidRPr="00A3109B">
        <w:rPr>
          <w:color w:val="000000"/>
          <w:szCs w:val="28"/>
          <w:shd w:val="clear" w:color="auto" w:fill="FFFFFF"/>
        </w:rPr>
        <w:t>;</w:t>
      </w:r>
    </w:p>
    <w:p w14:paraId="275CF42B" w14:textId="7FA8A042" w:rsidR="007A0BA8" w:rsidRDefault="007A0BA8" w:rsidP="007A0BA8">
      <w:pPr>
        <w:tabs>
          <w:tab w:val="left" w:pos="851"/>
          <w:tab w:val="left" w:pos="993"/>
          <w:tab w:val="left" w:pos="1276"/>
        </w:tabs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A3109B">
        <w:rPr>
          <w:color w:val="000000"/>
          <w:szCs w:val="28"/>
          <w:shd w:val="clear" w:color="auto" w:fill="FFFFFF"/>
        </w:rPr>
        <w:t xml:space="preserve">на замещение должности ведущего специалиста-эксперта </w:t>
      </w:r>
      <w:r>
        <w:rPr>
          <w:color w:val="000000"/>
          <w:szCs w:val="28"/>
          <w:shd w:val="clear" w:color="auto" w:fill="FFFFFF"/>
        </w:rPr>
        <w:t xml:space="preserve">отдела статистики уровня жизни и обследований домашних хозяйств </w:t>
      </w:r>
      <w:r w:rsidRPr="00A3109B">
        <w:rPr>
          <w:color w:val="000000"/>
          <w:szCs w:val="28"/>
          <w:shd w:val="clear" w:color="auto" w:fill="FFFFFF"/>
        </w:rPr>
        <w:t xml:space="preserve">кандидата </w:t>
      </w:r>
      <w:r w:rsidR="00211694" w:rsidRPr="00211694">
        <w:rPr>
          <w:b/>
          <w:bCs/>
          <w:color w:val="000000"/>
          <w:szCs w:val="28"/>
          <w:shd w:val="clear" w:color="auto" w:fill="FFFFFF"/>
        </w:rPr>
        <w:t>Войтову Анну Владимировну</w:t>
      </w:r>
      <w:r w:rsidRPr="00A3109B">
        <w:rPr>
          <w:color w:val="000000"/>
          <w:szCs w:val="28"/>
          <w:shd w:val="clear" w:color="auto" w:fill="FFFFFF"/>
        </w:rPr>
        <w:t>;</w:t>
      </w:r>
    </w:p>
    <w:p w14:paraId="328F556A" w14:textId="55B538DD" w:rsidR="007A0BA8" w:rsidRDefault="007A0BA8" w:rsidP="007A0BA8">
      <w:pPr>
        <w:tabs>
          <w:tab w:val="left" w:pos="851"/>
          <w:tab w:val="left" w:pos="993"/>
          <w:tab w:val="left" w:pos="1276"/>
        </w:tabs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A3109B">
        <w:rPr>
          <w:color w:val="000000"/>
          <w:szCs w:val="28"/>
          <w:shd w:val="clear" w:color="auto" w:fill="FFFFFF"/>
        </w:rPr>
        <w:t>на замещение должности специалиста-эксперта</w:t>
      </w:r>
      <w:r>
        <w:rPr>
          <w:color w:val="000000"/>
          <w:szCs w:val="28"/>
          <w:shd w:val="clear" w:color="auto" w:fill="FFFFFF"/>
        </w:rPr>
        <w:t xml:space="preserve"> административного отдела</w:t>
      </w:r>
      <w:r w:rsidRPr="00A3109B">
        <w:rPr>
          <w:color w:val="000000"/>
          <w:szCs w:val="28"/>
          <w:shd w:val="clear" w:color="auto" w:fill="FFFFFF"/>
        </w:rPr>
        <w:t xml:space="preserve"> кандидата </w:t>
      </w:r>
      <w:r w:rsidRPr="00211694">
        <w:rPr>
          <w:b/>
          <w:bCs/>
          <w:color w:val="000000"/>
          <w:szCs w:val="28"/>
          <w:shd w:val="clear" w:color="auto" w:fill="FFFFFF"/>
        </w:rPr>
        <w:t>Королеву Татьяну Викторовну</w:t>
      </w:r>
      <w:r w:rsidR="00211694">
        <w:rPr>
          <w:color w:val="000000"/>
          <w:szCs w:val="28"/>
          <w:shd w:val="clear" w:color="auto" w:fill="FFFFFF"/>
        </w:rPr>
        <w:t>.</w:t>
      </w:r>
    </w:p>
    <w:p w14:paraId="02AAAD74" w14:textId="27E8D405" w:rsidR="00EA70C7" w:rsidRDefault="00211694" w:rsidP="00211694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Признать конкурс </w:t>
      </w:r>
      <w:r w:rsidR="00EA70C7" w:rsidRPr="00A3109B">
        <w:rPr>
          <w:color w:val="000000"/>
          <w:szCs w:val="28"/>
          <w:shd w:val="clear" w:color="auto" w:fill="FFFFFF"/>
        </w:rPr>
        <w:t xml:space="preserve">на замещение </w:t>
      </w:r>
      <w:r>
        <w:rPr>
          <w:color w:val="000000"/>
          <w:szCs w:val="28"/>
          <w:shd w:val="clear" w:color="auto" w:fill="FFFFFF"/>
        </w:rPr>
        <w:t xml:space="preserve">вакантной </w:t>
      </w:r>
      <w:r w:rsidR="00EA70C7" w:rsidRPr="00A3109B">
        <w:rPr>
          <w:color w:val="000000"/>
          <w:szCs w:val="28"/>
          <w:shd w:val="clear" w:color="auto" w:fill="FFFFFF"/>
        </w:rPr>
        <w:t xml:space="preserve">должности специалиста-эксперта </w:t>
      </w:r>
      <w:r w:rsidR="00EA70C7">
        <w:rPr>
          <w:color w:val="000000"/>
          <w:szCs w:val="28"/>
          <w:shd w:val="clear" w:color="auto" w:fill="FFFFFF"/>
        </w:rPr>
        <w:t xml:space="preserve">отдела статистики цен и финансов </w:t>
      </w:r>
      <w:r>
        <w:rPr>
          <w:color w:val="000000"/>
          <w:szCs w:val="28"/>
          <w:shd w:val="clear" w:color="auto" w:fill="FFFFFF"/>
        </w:rPr>
        <w:t xml:space="preserve">состоявшимся, </w:t>
      </w:r>
      <w:r w:rsidR="00EA70C7">
        <w:rPr>
          <w:color w:val="000000"/>
          <w:szCs w:val="28"/>
          <w:shd w:val="clear" w:color="auto" w:fill="FFFFFF"/>
        </w:rPr>
        <w:t>победитель конкурса выявлен не был.</w:t>
      </w:r>
    </w:p>
    <w:p w14:paraId="59F6C983" w14:textId="1974C713" w:rsidR="00211694" w:rsidRDefault="00211694" w:rsidP="00211694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связи с отсутствием принципа состязательности не состоялся конкурс на замещение должности заместителя начальника административного отдела.</w:t>
      </w:r>
    </w:p>
    <w:p w14:paraId="7427E3FE" w14:textId="63973C19" w:rsidR="00A3109B" w:rsidRDefault="00A3109B" w:rsidP="007A0BA8">
      <w:pPr>
        <w:spacing w:line="240" w:lineRule="auto"/>
        <w:ind w:firstLine="709"/>
        <w:jc w:val="both"/>
        <w:rPr>
          <w:szCs w:val="28"/>
        </w:rPr>
      </w:pPr>
      <w:r w:rsidRPr="00A3109B">
        <w:rPr>
          <w:szCs w:val="28"/>
        </w:rPr>
        <w:t xml:space="preserve">По результатам конкурсных испытаний комиссией принято решение </w:t>
      </w:r>
      <w:r w:rsidR="00EA70C7">
        <w:rPr>
          <w:szCs w:val="28"/>
        </w:rPr>
        <w:br/>
      </w:r>
      <w:r w:rsidR="000B11BF">
        <w:rPr>
          <w:szCs w:val="28"/>
        </w:rPr>
        <w:t>р</w:t>
      </w:r>
      <w:r w:rsidR="000B11BF" w:rsidRPr="000B11BF">
        <w:rPr>
          <w:szCs w:val="28"/>
        </w:rPr>
        <w:t xml:space="preserve">екомендовать к включению в кадровый резерв для замещения вакантных должностей федеральной государственной гражданской службы в </w:t>
      </w:r>
      <w:r w:rsidR="000B11BF">
        <w:rPr>
          <w:szCs w:val="28"/>
        </w:rPr>
        <w:t>Волгоградстат</w:t>
      </w:r>
      <w:r w:rsidR="000B11BF" w:rsidRPr="00A3109B">
        <w:rPr>
          <w:szCs w:val="28"/>
        </w:rPr>
        <w:t xml:space="preserve"> </w:t>
      </w:r>
      <w:r w:rsidR="000B11BF" w:rsidRPr="000B11BF">
        <w:rPr>
          <w:szCs w:val="28"/>
        </w:rPr>
        <w:t>по старшей группе должностей</w:t>
      </w:r>
      <w:r w:rsidR="000B11BF">
        <w:rPr>
          <w:szCs w:val="28"/>
        </w:rPr>
        <w:t xml:space="preserve"> </w:t>
      </w:r>
      <w:r w:rsidR="00EA70C7">
        <w:rPr>
          <w:szCs w:val="28"/>
        </w:rPr>
        <w:t>Сидорова Михаила Игоревича</w:t>
      </w:r>
      <w:r w:rsidRPr="00A3109B">
        <w:rPr>
          <w:szCs w:val="28"/>
        </w:rPr>
        <w:t xml:space="preserve">, </w:t>
      </w:r>
      <w:r w:rsidR="00EA70C7">
        <w:rPr>
          <w:szCs w:val="28"/>
        </w:rPr>
        <w:t>Петров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Ольг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Львовн</w:t>
      </w:r>
      <w:r w:rsidR="000B11BF">
        <w:rPr>
          <w:szCs w:val="28"/>
        </w:rPr>
        <w:t>у</w:t>
      </w:r>
      <w:r w:rsidR="00EA70C7">
        <w:rPr>
          <w:szCs w:val="28"/>
        </w:rPr>
        <w:t>, Бармин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Анн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Васильевн</w:t>
      </w:r>
      <w:r w:rsidR="000B11BF">
        <w:rPr>
          <w:szCs w:val="28"/>
        </w:rPr>
        <w:t>у</w:t>
      </w:r>
      <w:r w:rsidR="00EA70C7">
        <w:rPr>
          <w:szCs w:val="28"/>
        </w:rPr>
        <w:t>, Петров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Ольг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Георгиевн</w:t>
      </w:r>
      <w:r w:rsidR="000B11BF">
        <w:rPr>
          <w:szCs w:val="28"/>
        </w:rPr>
        <w:t>у</w:t>
      </w:r>
      <w:r w:rsidR="00EA70C7">
        <w:rPr>
          <w:szCs w:val="28"/>
        </w:rPr>
        <w:t>, Степанов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Юли</w:t>
      </w:r>
      <w:r w:rsidR="000B11BF">
        <w:rPr>
          <w:szCs w:val="28"/>
        </w:rPr>
        <w:t>ю</w:t>
      </w:r>
      <w:r w:rsidR="00EA70C7">
        <w:rPr>
          <w:szCs w:val="28"/>
        </w:rPr>
        <w:t xml:space="preserve"> Сергеевн</w:t>
      </w:r>
      <w:r w:rsidR="000B11BF">
        <w:rPr>
          <w:szCs w:val="28"/>
        </w:rPr>
        <w:t>у</w:t>
      </w:r>
      <w:r w:rsidR="00EA70C7">
        <w:rPr>
          <w:szCs w:val="28"/>
        </w:rPr>
        <w:t>, Якименок Татьян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Дмитриевн</w:t>
      </w:r>
      <w:r w:rsidR="000B11BF">
        <w:rPr>
          <w:szCs w:val="28"/>
        </w:rPr>
        <w:t>у</w:t>
      </w:r>
      <w:r w:rsidR="00EA70C7">
        <w:rPr>
          <w:szCs w:val="28"/>
        </w:rPr>
        <w:t>, Зубков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Ирин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Анатольевн</w:t>
      </w:r>
      <w:r w:rsidR="000B11BF">
        <w:rPr>
          <w:szCs w:val="28"/>
        </w:rPr>
        <w:t>у</w:t>
      </w:r>
      <w:r w:rsidR="00EA70C7">
        <w:rPr>
          <w:szCs w:val="28"/>
        </w:rPr>
        <w:t>, Юдин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Екатерин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Алексеевн</w:t>
      </w:r>
      <w:r w:rsidR="000B11BF">
        <w:rPr>
          <w:szCs w:val="28"/>
        </w:rPr>
        <w:t>у</w:t>
      </w:r>
      <w:r w:rsidR="00EA70C7">
        <w:rPr>
          <w:szCs w:val="28"/>
        </w:rPr>
        <w:t>, Коршунов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Ангелин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Викторовн</w:t>
      </w:r>
      <w:r w:rsidR="000B11BF">
        <w:rPr>
          <w:szCs w:val="28"/>
        </w:rPr>
        <w:t>у</w:t>
      </w:r>
      <w:r w:rsidR="00EA70C7">
        <w:rPr>
          <w:szCs w:val="28"/>
        </w:rPr>
        <w:t>, Ломакина Руслана Владимировича, Панченко Ольг</w:t>
      </w:r>
      <w:r w:rsidR="000B11BF">
        <w:rPr>
          <w:szCs w:val="28"/>
        </w:rPr>
        <w:t>у</w:t>
      </w:r>
      <w:r w:rsidR="00EA70C7">
        <w:rPr>
          <w:szCs w:val="28"/>
        </w:rPr>
        <w:t xml:space="preserve"> Николаевн</w:t>
      </w:r>
      <w:r w:rsidR="000B11BF">
        <w:rPr>
          <w:szCs w:val="28"/>
        </w:rPr>
        <w:t>у</w:t>
      </w:r>
      <w:r w:rsidRPr="00A3109B">
        <w:rPr>
          <w:szCs w:val="28"/>
        </w:rPr>
        <w:t>.</w:t>
      </w:r>
    </w:p>
    <w:p w14:paraId="3E11DA9D" w14:textId="5627E540" w:rsidR="00FF172B" w:rsidRPr="00A3109B" w:rsidRDefault="00FF172B" w:rsidP="00211694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109B">
        <w:rPr>
          <w:szCs w:val="28"/>
        </w:rPr>
        <w:t xml:space="preserve">В соответствии с пунктом 25 Положения о конкурсе на замещение вакантной должности государственной гражданской службы Российской Федерации от 1 февраля 2005 г. № 112 «О конкурсе на замещение вакантной должности государственной гражданской службы Российской Федерации», документы претендентов, не допущенных к участию в конкурсе, </w:t>
      </w:r>
      <w:r w:rsidR="00211694">
        <w:rPr>
          <w:szCs w:val="28"/>
        </w:rPr>
        <w:br/>
      </w:r>
      <w:r w:rsidRPr="00A3109B">
        <w:rPr>
          <w:szCs w:val="28"/>
        </w:rPr>
        <w:t xml:space="preserve">и кандидатов, участвовавших в конкурсе, могут быть возвращены в течение трех лет со дня завершения конкурса по письменному заявлению, представленному в </w:t>
      </w:r>
      <w:r w:rsidR="0001364D" w:rsidRPr="00A3109B">
        <w:rPr>
          <w:szCs w:val="28"/>
        </w:rPr>
        <w:t>Волгоградстат</w:t>
      </w:r>
      <w:r w:rsidRPr="00A3109B">
        <w:rPr>
          <w:szCs w:val="28"/>
        </w:rPr>
        <w:t xml:space="preserve">: г. Волгоград, ул. </w:t>
      </w:r>
      <w:r w:rsidR="0001364D" w:rsidRPr="00A3109B">
        <w:rPr>
          <w:szCs w:val="28"/>
        </w:rPr>
        <w:t>Володарского</w:t>
      </w:r>
      <w:r w:rsidRPr="00A3109B">
        <w:rPr>
          <w:szCs w:val="28"/>
        </w:rPr>
        <w:t xml:space="preserve">, д. </w:t>
      </w:r>
      <w:r w:rsidR="0001364D" w:rsidRPr="00A3109B">
        <w:rPr>
          <w:szCs w:val="28"/>
        </w:rPr>
        <w:t>1</w:t>
      </w:r>
      <w:r w:rsidRPr="00A3109B">
        <w:rPr>
          <w:szCs w:val="28"/>
        </w:rPr>
        <w:t>, контактный телефон</w:t>
      </w:r>
      <w:r w:rsidR="002E799D" w:rsidRPr="00A3109B">
        <w:rPr>
          <w:szCs w:val="28"/>
        </w:rPr>
        <w:t>:</w:t>
      </w:r>
      <w:r w:rsidRPr="00A3109B">
        <w:rPr>
          <w:szCs w:val="28"/>
        </w:rPr>
        <w:t xml:space="preserve"> (8442) </w:t>
      </w:r>
      <w:r w:rsidR="0001364D" w:rsidRPr="00A3109B">
        <w:rPr>
          <w:szCs w:val="28"/>
        </w:rPr>
        <w:t>60-</w:t>
      </w:r>
      <w:r w:rsidR="00211694">
        <w:rPr>
          <w:szCs w:val="28"/>
        </w:rPr>
        <w:t>66</w:t>
      </w:r>
      <w:r w:rsidR="0001364D" w:rsidRPr="00A3109B">
        <w:rPr>
          <w:szCs w:val="28"/>
        </w:rPr>
        <w:t>-</w:t>
      </w:r>
      <w:r w:rsidR="00211694">
        <w:rPr>
          <w:szCs w:val="28"/>
        </w:rPr>
        <w:t>87</w:t>
      </w:r>
      <w:r w:rsidR="0001364D" w:rsidRPr="00A3109B">
        <w:rPr>
          <w:szCs w:val="28"/>
        </w:rPr>
        <w:t>.</w:t>
      </w:r>
    </w:p>
    <w:p w14:paraId="4DFC9E90" w14:textId="77777777" w:rsidR="006B797B" w:rsidRDefault="006B797B"/>
    <w:sectPr w:rsidR="006B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44"/>
    <w:rsid w:val="000133DE"/>
    <w:rsid w:val="0001364D"/>
    <w:rsid w:val="000B11BF"/>
    <w:rsid w:val="001F7DD9"/>
    <w:rsid w:val="00211694"/>
    <w:rsid w:val="00222B44"/>
    <w:rsid w:val="002E799D"/>
    <w:rsid w:val="00401504"/>
    <w:rsid w:val="00433CEA"/>
    <w:rsid w:val="00627972"/>
    <w:rsid w:val="006B797B"/>
    <w:rsid w:val="007A0BA8"/>
    <w:rsid w:val="00A3109B"/>
    <w:rsid w:val="00E31345"/>
    <w:rsid w:val="00EA70C7"/>
    <w:rsid w:val="00FC1B3D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C5B2"/>
  <w15:docId w15:val="{34706AD2-2347-4A88-BF09-2040C48B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72B"/>
    <w:pPr>
      <w:spacing w:after="160" w:line="256" w:lineRule="auto"/>
    </w:pPr>
    <w:rPr>
      <w:rFonts w:ascii="Times New Roman" w:eastAsia="Arial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7652-8D3E-4E90-8E5C-68BA2FEB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Ольга Викторовна</dc:creator>
  <cp:keywords/>
  <dc:description/>
  <cp:lastModifiedBy>Петров Сергей Валентинович</cp:lastModifiedBy>
  <cp:revision>3</cp:revision>
  <cp:lastPrinted>2022-11-02T10:27:00Z</cp:lastPrinted>
  <dcterms:created xsi:type="dcterms:W3CDTF">2023-05-10T05:52:00Z</dcterms:created>
  <dcterms:modified xsi:type="dcterms:W3CDTF">2023-05-10T08:01:00Z</dcterms:modified>
</cp:coreProperties>
</file>